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D9" w:rsidRPr="004D3D44" w:rsidRDefault="005143D9" w:rsidP="00EF1CFE">
      <w:pPr>
        <w:rPr>
          <w:rFonts w:asciiTheme="minorHAnsi" w:hAnsiTheme="minorHAnsi" w:cs="Arial"/>
          <w:b/>
          <w:sz w:val="21"/>
          <w:szCs w:val="21"/>
        </w:rPr>
      </w:pPr>
    </w:p>
    <w:p w:rsidR="00575042" w:rsidRDefault="00575042" w:rsidP="00575042">
      <w:pPr>
        <w:rPr>
          <w:rFonts w:asciiTheme="minorHAnsi" w:hAnsiTheme="minorHAnsi" w:cstheme="minorHAnsi"/>
          <w:b/>
          <w:sz w:val="22"/>
          <w:szCs w:val="22"/>
          <w:u w:val="single"/>
        </w:rPr>
      </w:pPr>
      <w:proofErr w:type="spellStart"/>
      <w:r w:rsidRPr="00A83B3A">
        <w:rPr>
          <w:rFonts w:asciiTheme="minorHAnsi" w:hAnsiTheme="minorHAnsi" w:cstheme="minorHAnsi"/>
          <w:b/>
          <w:sz w:val="22"/>
          <w:szCs w:val="22"/>
        </w:rPr>
        <w:t>Proklamandum</w:t>
      </w:r>
      <w:proofErr w:type="spellEnd"/>
      <w:r w:rsidRPr="00A83B3A">
        <w:rPr>
          <w:rFonts w:asciiTheme="minorHAnsi" w:hAnsiTheme="minorHAnsi" w:cstheme="minorHAnsi"/>
          <w:b/>
          <w:sz w:val="22"/>
          <w:szCs w:val="22"/>
        </w:rPr>
        <w:t xml:space="preserve"> für die Pfarreien Hl. Johannes XXIII. in Chorweiler, St. Pankratius in Worringen und die Pfarreien des Seelsorgebereichs Kreuz-Köln-Nord</w:t>
      </w:r>
      <w:r w:rsidR="00A83B3A" w:rsidRPr="00A83B3A">
        <w:rPr>
          <w:rFonts w:asciiTheme="minorHAnsi" w:hAnsiTheme="minorHAnsi" w:cstheme="minorHAnsi"/>
          <w:b/>
          <w:sz w:val="22"/>
          <w:szCs w:val="22"/>
        </w:rPr>
        <w:t>, Stadtdekanat Köln</w:t>
      </w:r>
      <w:r w:rsidR="00A83B3A" w:rsidRPr="00A83B3A">
        <w:rPr>
          <w:rFonts w:asciiTheme="minorHAnsi" w:hAnsiTheme="minorHAnsi" w:cstheme="minorHAnsi"/>
          <w:b/>
          <w:sz w:val="22"/>
          <w:szCs w:val="22"/>
        </w:rPr>
        <w:br/>
      </w:r>
      <w:r w:rsidRPr="00A83B3A">
        <w:rPr>
          <w:rFonts w:asciiTheme="minorHAnsi" w:hAnsiTheme="minorHAnsi" w:cstheme="minorHAnsi"/>
          <w:b/>
          <w:sz w:val="22"/>
          <w:szCs w:val="22"/>
          <w:u w:val="single"/>
        </w:rPr>
        <w:t>zur Verkündigung am Wochenende 29./30.05.2021</w:t>
      </w:r>
    </w:p>
    <w:p w:rsidR="000E1A96" w:rsidRPr="00A83B3A" w:rsidRDefault="000E1A96" w:rsidP="00575042">
      <w:pPr>
        <w:rPr>
          <w:rFonts w:asciiTheme="minorHAnsi" w:hAnsiTheme="minorHAnsi" w:cstheme="minorHAnsi"/>
          <w:i/>
          <w:sz w:val="22"/>
          <w:szCs w:val="22"/>
        </w:rPr>
      </w:pPr>
    </w:p>
    <w:p w:rsidR="00575042" w:rsidRPr="00A83B3A" w:rsidRDefault="00575042" w:rsidP="00575042">
      <w:pPr>
        <w:rPr>
          <w:rFonts w:asciiTheme="minorHAnsi" w:hAnsiTheme="minorHAnsi" w:cstheme="minorHAnsi"/>
          <w:sz w:val="22"/>
          <w:szCs w:val="22"/>
        </w:rPr>
      </w:pPr>
      <w:bookmarkStart w:id="0" w:name="_GoBack"/>
      <w:bookmarkEnd w:id="0"/>
    </w:p>
    <w:p w:rsidR="00575042" w:rsidRPr="00A83B3A" w:rsidRDefault="00575042" w:rsidP="00575042">
      <w:pPr>
        <w:pStyle w:val="Copy"/>
        <w:spacing w:line="240" w:lineRule="auto"/>
        <w:jc w:val="both"/>
        <w:rPr>
          <w:rFonts w:asciiTheme="minorHAnsi" w:hAnsiTheme="minorHAnsi" w:cstheme="minorHAnsi"/>
          <w:b/>
        </w:rPr>
      </w:pPr>
      <w:r w:rsidRPr="00A83B3A">
        <w:rPr>
          <w:rFonts w:asciiTheme="minorHAnsi" w:hAnsiTheme="minorHAnsi" w:cstheme="minorHAnsi"/>
          <w:b/>
        </w:rPr>
        <w:t xml:space="preserve">Liebe Gemeindemitglieder, </w:t>
      </w:r>
    </w:p>
    <w:p w:rsidR="00575042" w:rsidRPr="00A83B3A" w:rsidRDefault="00575042" w:rsidP="00575042">
      <w:pPr>
        <w:pStyle w:val="Copy"/>
        <w:spacing w:line="240" w:lineRule="auto"/>
        <w:jc w:val="both"/>
        <w:rPr>
          <w:rFonts w:asciiTheme="minorHAnsi" w:hAnsiTheme="minorHAnsi" w:cstheme="minorHAnsi"/>
          <w:b/>
        </w:rPr>
      </w:pPr>
      <w:r w:rsidRPr="00A83B3A">
        <w:rPr>
          <w:rFonts w:asciiTheme="minorHAnsi" w:hAnsiTheme="minorHAnsi" w:cstheme="minorHAnsi"/>
          <w:b/>
        </w:rPr>
        <w:t xml:space="preserve">liebe Mitarbeiterinnen und Mitarbeiter in den Seelsorgeteams sowie in den Gruppen und Gremien, </w:t>
      </w:r>
    </w:p>
    <w:p w:rsidR="00575042" w:rsidRPr="00A83B3A" w:rsidRDefault="00575042" w:rsidP="00575042">
      <w:pPr>
        <w:pStyle w:val="Copy"/>
        <w:spacing w:line="240" w:lineRule="auto"/>
        <w:jc w:val="both"/>
        <w:rPr>
          <w:rFonts w:asciiTheme="minorHAnsi" w:hAnsiTheme="minorHAnsi" w:cstheme="minorHAnsi"/>
          <w:b/>
        </w:rPr>
      </w:pPr>
      <w:r w:rsidRPr="00A83B3A">
        <w:rPr>
          <w:rFonts w:asciiTheme="minorHAnsi" w:hAnsiTheme="minorHAnsi" w:cstheme="minorHAnsi"/>
          <w:b/>
        </w:rPr>
        <w:t>liebe Angestellte in der Pfarrei Hl. Johannes XXIII., in der Pfarrei St. Pankratius und in den Pfarreien des Seelsorgebereichs Kreuz-Köln-Nord,</w:t>
      </w:r>
    </w:p>
    <w:p w:rsidR="00575042" w:rsidRPr="00A83B3A" w:rsidRDefault="00575042" w:rsidP="00575042">
      <w:pPr>
        <w:pStyle w:val="Copy"/>
        <w:spacing w:line="240" w:lineRule="auto"/>
        <w:jc w:val="both"/>
        <w:rPr>
          <w:rFonts w:ascii="Calibri" w:hAnsi="Calibri" w:cs="Calibri"/>
        </w:rPr>
      </w:pPr>
    </w:p>
    <w:p w:rsidR="00575042" w:rsidRPr="00A83B3A" w:rsidRDefault="00575042" w:rsidP="00575042">
      <w:pPr>
        <w:rPr>
          <w:rFonts w:asciiTheme="minorHAnsi" w:hAnsiTheme="minorHAnsi" w:cstheme="minorHAnsi"/>
          <w:sz w:val="22"/>
          <w:szCs w:val="22"/>
        </w:rPr>
      </w:pPr>
      <w:r w:rsidRPr="00A83B3A">
        <w:rPr>
          <w:rFonts w:ascii="Calibri" w:hAnsi="Calibri" w:cs="Calibri"/>
          <w:color w:val="000000"/>
          <w:sz w:val="22"/>
          <w:szCs w:val="22"/>
        </w:rPr>
        <w:t xml:space="preserve">die Priester der Priesterbruderschaft der Missionare vom Hl. Karl </w:t>
      </w:r>
      <w:proofErr w:type="spellStart"/>
      <w:r w:rsidRPr="00A83B3A">
        <w:rPr>
          <w:rFonts w:ascii="Calibri" w:hAnsi="Calibri" w:cs="Calibri"/>
          <w:color w:val="000000"/>
          <w:sz w:val="22"/>
          <w:szCs w:val="22"/>
        </w:rPr>
        <w:t>Borromäus</w:t>
      </w:r>
      <w:proofErr w:type="spellEnd"/>
      <w:r w:rsidRPr="00A83B3A">
        <w:rPr>
          <w:rFonts w:ascii="Calibri" w:hAnsi="Calibri" w:cs="Calibri"/>
          <w:color w:val="000000"/>
          <w:sz w:val="22"/>
          <w:szCs w:val="22"/>
        </w:rPr>
        <w:t xml:space="preserve"> werden zum </w:t>
      </w:r>
      <w:r w:rsidRPr="00A83B3A">
        <w:rPr>
          <w:rFonts w:ascii="Calibri" w:hAnsi="Calibri" w:cs="Calibri"/>
          <w:bCs/>
          <w:sz w:val="22"/>
          <w:szCs w:val="22"/>
        </w:rPr>
        <w:t>31. August</w:t>
      </w:r>
      <w:r w:rsidRPr="00A83B3A">
        <w:rPr>
          <w:rFonts w:ascii="Calibri" w:hAnsi="Calibri" w:cs="Calibri"/>
          <w:b/>
          <w:bCs/>
          <w:sz w:val="22"/>
          <w:szCs w:val="22"/>
        </w:rPr>
        <w:t xml:space="preserve"> </w:t>
      </w:r>
      <w:r w:rsidRPr="00A83B3A">
        <w:rPr>
          <w:rFonts w:ascii="Calibri" w:hAnsi="Calibri" w:cs="Calibri"/>
          <w:color w:val="000000"/>
          <w:sz w:val="22"/>
          <w:szCs w:val="22"/>
        </w:rPr>
        <w:t>2021 die Pfarreien im Seelsorgebereich Kreuz-Köln-Nord verlassen und eine neue Aufgabe im Seelsorgebereich Bonn</w:t>
      </w:r>
      <w:r w:rsidR="00FE516F">
        <w:rPr>
          <w:rFonts w:ascii="Calibri" w:hAnsi="Calibri" w:cs="Calibri"/>
          <w:color w:val="000000"/>
          <w:sz w:val="22"/>
          <w:szCs w:val="22"/>
        </w:rPr>
        <w:t xml:space="preserve"> </w:t>
      </w:r>
      <w:r w:rsidRPr="00A83B3A">
        <w:rPr>
          <w:rFonts w:ascii="Calibri" w:hAnsi="Calibri" w:cs="Calibri"/>
          <w:color w:val="000000"/>
          <w:sz w:val="22"/>
          <w:szCs w:val="22"/>
        </w:rPr>
        <w:t>- Bad Godesberg beginnen. Der bisherige Pfarrer der Pfarrei Hl. Johannes XXIII., Herr Pfarrer Ralf Neuk</w:t>
      </w:r>
      <w:r w:rsidR="00FE516F">
        <w:rPr>
          <w:rFonts w:ascii="Calibri" w:hAnsi="Calibri" w:cs="Calibri"/>
          <w:color w:val="000000"/>
          <w:sz w:val="22"/>
          <w:szCs w:val="22"/>
        </w:rPr>
        <w:t xml:space="preserve">irchen, wird zum </w:t>
      </w:r>
      <w:r w:rsidRPr="00A83B3A">
        <w:rPr>
          <w:rFonts w:ascii="Calibri" w:hAnsi="Calibri" w:cs="Calibri"/>
          <w:color w:val="000000"/>
          <w:sz w:val="22"/>
          <w:szCs w:val="22"/>
        </w:rPr>
        <w:t xml:space="preserve">1. </w:t>
      </w:r>
      <w:r w:rsidRPr="00A83B3A">
        <w:rPr>
          <w:rFonts w:ascii="Calibri" w:hAnsi="Calibri" w:cs="Calibri"/>
          <w:bCs/>
          <w:sz w:val="22"/>
          <w:szCs w:val="22"/>
        </w:rPr>
        <w:t>September</w:t>
      </w:r>
      <w:r w:rsidRPr="00A83B3A">
        <w:rPr>
          <w:rFonts w:ascii="Calibri" w:hAnsi="Calibri" w:cs="Calibri"/>
          <w:sz w:val="22"/>
          <w:szCs w:val="22"/>
        </w:rPr>
        <w:t xml:space="preserve"> 2</w:t>
      </w:r>
      <w:r w:rsidRPr="00A83B3A">
        <w:rPr>
          <w:rFonts w:ascii="Calibri" w:hAnsi="Calibri" w:cs="Calibri"/>
          <w:color w:val="000000"/>
          <w:sz w:val="22"/>
          <w:szCs w:val="22"/>
        </w:rPr>
        <w:t xml:space="preserve">021 eine neue Stelle antreten, </w:t>
      </w:r>
      <w:r w:rsidRPr="00A83B3A">
        <w:rPr>
          <w:rFonts w:ascii="Calibri" w:hAnsi="Calibri" w:cs="Calibri"/>
          <w:bCs/>
          <w:sz w:val="22"/>
          <w:szCs w:val="22"/>
        </w:rPr>
        <w:t>die in den kommenden Tagen bekannt gegeben wird</w:t>
      </w:r>
      <w:r w:rsidRPr="00A83B3A">
        <w:rPr>
          <w:rFonts w:ascii="Calibri" w:hAnsi="Calibri" w:cs="Calibri"/>
          <w:color w:val="000000"/>
          <w:sz w:val="22"/>
          <w:szCs w:val="22"/>
        </w:rPr>
        <w:t xml:space="preserve">. </w:t>
      </w:r>
      <w:r w:rsidRPr="00A83B3A">
        <w:rPr>
          <w:rFonts w:asciiTheme="minorHAnsi" w:hAnsiTheme="minorHAnsi" w:cstheme="minorHAnsi"/>
          <w:sz w:val="22"/>
          <w:szCs w:val="22"/>
        </w:rPr>
        <w:t>Da er sich bereits ab Juni auf diese Aufgabe vorbereitet, wird er in der Zwischenzeit von Pfarrvikar Edward Balagon vertreten.</w:t>
      </w:r>
    </w:p>
    <w:p w:rsidR="00575042" w:rsidRPr="00A83B3A" w:rsidRDefault="00575042" w:rsidP="00575042">
      <w:pPr>
        <w:rPr>
          <w:rFonts w:ascii="Calibri" w:hAnsi="Calibri" w:cs="Calibri"/>
          <w:color w:val="000000"/>
          <w:sz w:val="22"/>
          <w:szCs w:val="22"/>
        </w:rPr>
      </w:pPr>
    </w:p>
    <w:p w:rsidR="00575042" w:rsidRPr="00A83B3A" w:rsidRDefault="00575042" w:rsidP="00575042">
      <w:pPr>
        <w:rPr>
          <w:rFonts w:ascii="Calibri" w:hAnsi="Calibri" w:cs="Calibri"/>
          <w:color w:val="000000"/>
          <w:sz w:val="22"/>
          <w:szCs w:val="22"/>
        </w:rPr>
      </w:pPr>
      <w:r w:rsidRPr="00A83B3A">
        <w:rPr>
          <w:rFonts w:ascii="Calibri" w:hAnsi="Calibri" w:cs="Calibri"/>
          <w:color w:val="000000"/>
          <w:sz w:val="22"/>
          <w:szCs w:val="22"/>
        </w:rPr>
        <w:t xml:space="preserve">Sie werden fragen, wie es nun weitergehen wird mit der zukünftigen Besetzung dieser Pfarrerstellen. </w:t>
      </w:r>
    </w:p>
    <w:p w:rsidR="00575042" w:rsidRPr="00A83B3A" w:rsidRDefault="00575042" w:rsidP="00575042">
      <w:pPr>
        <w:rPr>
          <w:rFonts w:ascii="Calibri" w:hAnsi="Calibri" w:cs="Calibri"/>
          <w:sz w:val="22"/>
          <w:szCs w:val="22"/>
        </w:rPr>
      </w:pPr>
    </w:p>
    <w:p w:rsidR="00575042" w:rsidRPr="00A83B3A" w:rsidRDefault="00575042" w:rsidP="00575042">
      <w:pPr>
        <w:rPr>
          <w:rFonts w:ascii="Calibri" w:hAnsi="Calibri" w:cs="Calibri"/>
          <w:b/>
          <w:bCs/>
          <w:sz w:val="22"/>
          <w:szCs w:val="22"/>
        </w:rPr>
      </w:pPr>
      <w:r w:rsidRPr="00A83B3A">
        <w:rPr>
          <w:rFonts w:ascii="Calibri" w:hAnsi="Calibri" w:cs="Calibri"/>
          <w:bCs/>
          <w:sz w:val="22"/>
          <w:szCs w:val="22"/>
        </w:rPr>
        <w:t>Angesichts des Rückgangs der Zahlen der Pastoralen Dienste und vor allem der Priester stehen wir im Erzbistum Köln seit Jahren vor der Herausforderung, dass nicht mehr alle Pfarrerstellen in den Seelsorgebereichen besetzt werden können. Gleichzeitig versuchen wir, im Rahmen des Pastoralen Zukunftsweges und des damit verbundenen Zielbildes 2030 die zukünftige Gestalt der Kirche im Erzbistum Köln und die der seelsorglichen Einheiten der Zukunft zu entwickeln. Unabhängig von dem bevorstehenden Prozess der Entstehung zukünftiger Einheiten muss im Hinblick auf Ihre Seelsorgebereiche nun eine Entscheidung für die nächste Zeit getroffen werden.</w:t>
      </w:r>
      <w:r w:rsidRPr="00A83B3A">
        <w:rPr>
          <w:rFonts w:ascii="Calibri" w:hAnsi="Calibri" w:cs="Calibri"/>
          <w:sz w:val="22"/>
          <w:szCs w:val="22"/>
        </w:rPr>
        <w:t xml:space="preserve"> </w:t>
      </w:r>
      <w:r w:rsidRPr="00A83B3A">
        <w:rPr>
          <w:rFonts w:ascii="Calibri" w:hAnsi="Calibri" w:cs="Calibri"/>
          <w:bCs/>
          <w:sz w:val="22"/>
          <w:szCs w:val="22"/>
        </w:rPr>
        <w:t>Deshalb</w:t>
      </w:r>
      <w:r w:rsidRPr="00A83B3A">
        <w:rPr>
          <w:rFonts w:ascii="Calibri" w:hAnsi="Calibri" w:cs="Calibri"/>
          <w:sz w:val="22"/>
          <w:szCs w:val="22"/>
        </w:rPr>
        <w:t xml:space="preserve"> hat der Erzbischof nach eingehender Beratung entschieden, </w:t>
      </w:r>
      <w:r w:rsidRPr="00A83B3A">
        <w:rPr>
          <w:rFonts w:ascii="Calibri" w:hAnsi="Calibri" w:cs="Calibri"/>
          <w:b/>
          <w:bCs/>
          <w:sz w:val="22"/>
          <w:szCs w:val="22"/>
        </w:rPr>
        <w:t>die Pfarreien Hl. Johannes XXIII., St. Pankratius und die Pfarreien im Seelsorge</w:t>
      </w:r>
      <w:r w:rsidR="00FE516F">
        <w:rPr>
          <w:rFonts w:ascii="Calibri" w:hAnsi="Calibri" w:cs="Calibri"/>
          <w:b/>
          <w:bCs/>
          <w:sz w:val="22"/>
          <w:szCs w:val="22"/>
        </w:rPr>
        <w:t xml:space="preserve">bereich Kreuz-Köln-Nord ab dem </w:t>
      </w:r>
      <w:r w:rsidRPr="00A83B3A">
        <w:rPr>
          <w:rFonts w:ascii="Calibri" w:hAnsi="Calibri" w:cs="Calibri"/>
          <w:b/>
          <w:bCs/>
          <w:sz w:val="22"/>
          <w:szCs w:val="22"/>
        </w:rPr>
        <w:t>1.</w:t>
      </w:r>
      <w:r w:rsidR="00FE516F">
        <w:rPr>
          <w:rFonts w:ascii="Calibri" w:hAnsi="Calibri" w:cs="Calibri"/>
          <w:b/>
          <w:bCs/>
          <w:sz w:val="22"/>
          <w:szCs w:val="22"/>
        </w:rPr>
        <w:t xml:space="preserve"> September </w:t>
      </w:r>
      <w:r w:rsidRPr="00A83B3A">
        <w:rPr>
          <w:rFonts w:ascii="Calibri" w:hAnsi="Calibri" w:cs="Calibri"/>
          <w:b/>
          <w:bCs/>
          <w:sz w:val="22"/>
          <w:szCs w:val="22"/>
        </w:rPr>
        <w:t>2021 in einen gemeinsamen Sendungsraum unter der Leitung von Herrn Pfarrer Thomas Wolff zusammenzuführen.</w:t>
      </w:r>
    </w:p>
    <w:p w:rsidR="00575042" w:rsidRPr="00A83B3A" w:rsidRDefault="00575042" w:rsidP="00575042">
      <w:pPr>
        <w:rPr>
          <w:rFonts w:ascii="Calibri" w:hAnsi="Calibri" w:cs="Calibri"/>
          <w:sz w:val="22"/>
          <w:szCs w:val="22"/>
        </w:rPr>
      </w:pPr>
    </w:p>
    <w:p w:rsidR="00575042" w:rsidRPr="00A83B3A" w:rsidRDefault="00575042" w:rsidP="00575042">
      <w:pPr>
        <w:rPr>
          <w:rFonts w:ascii="Calibri" w:hAnsi="Calibri" w:cs="Calibri"/>
          <w:sz w:val="22"/>
          <w:szCs w:val="22"/>
        </w:rPr>
      </w:pPr>
      <w:r w:rsidRPr="00A83B3A">
        <w:rPr>
          <w:rFonts w:ascii="Calibri" w:hAnsi="Calibri" w:cs="Calibri"/>
          <w:color w:val="000000"/>
          <w:sz w:val="22"/>
          <w:szCs w:val="22"/>
        </w:rPr>
        <w:t xml:space="preserve">Alle Pastoralen Dienste, die bereits in diesen Pfarreien eingesetzt sind, </w:t>
      </w:r>
      <w:r w:rsidRPr="00A83B3A">
        <w:rPr>
          <w:rFonts w:ascii="Calibri" w:hAnsi="Calibri" w:cs="Calibri"/>
          <w:bCs/>
          <w:sz w:val="22"/>
          <w:szCs w:val="22"/>
        </w:rPr>
        <w:t>werden</w:t>
      </w:r>
      <w:r w:rsidRPr="00A83B3A">
        <w:rPr>
          <w:rFonts w:ascii="Calibri" w:hAnsi="Calibri" w:cs="Calibri"/>
          <w:sz w:val="22"/>
          <w:szCs w:val="22"/>
        </w:rPr>
        <w:t xml:space="preserve"> </w:t>
      </w:r>
      <w:r w:rsidRPr="00A83B3A">
        <w:rPr>
          <w:rFonts w:ascii="Calibri" w:hAnsi="Calibri" w:cs="Calibri"/>
          <w:color w:val="000000"/>
          <w:sz w:val="22"/>
          <w:szCs w:val="22"/>
        </w:rPr>
        <w:t>ab dem 1.</w:t>
      </w:r>
      <w:r w:rsidR="00FE516F">
        <w:rPr>
          <w:rFonts w:ascii="Calibri" w:hAnsi="Calibri" w:cs="Calibri"/>
          <w:color w:val="000000"/>
          <w:sz w:val="22"/>
          <w:szCs w:val="22"/>
        </w:rPr>
        <w:t xml:space="preserve"> September </w:t>
      </w:r>
      <w:r w:rsidRPr="00A83B3A">
        <w:rPr>
          <w:rFonts w:ascii="Calibri" w:hAnsi="Calibri" w:cs="Calibri"/>
          <w:color w:val="000000"/>
          <w:sz w:val="22"/>
          <w:szCs w:val="22"/>
        </w:rPr>
        <w:t xml:space="preserve">2021 ebenfalls für alle Pfarreien in diesem neuen Sendungsraum </w:t>
      </w:r>
      <w:r w:rsidRPr="00A83B3A">
        <w:rPr>
          <w:rFonts w:ascii="Calibri" w:hAnsi="Calibri" w:cs="Calibri"/>
          <w:bCs/>
          <w:sz w:val="22"/>
          <w:szCs w:val="22"/>
        </w:rPr>
        <w:t>ernannt</w:t>
      </w:r>
      <w:r w:rsidRPr="00A83B3A">
        <w:rPr>
          <w:rFonts w:ascii="Calibri" w:hAnsi="Calibri" w:cs="Calibri"/>
          <w:sz w:val="22"/>
          <w:szCs w:val="22"/>
        </w:rPr>
        <w:t xml:space="preserve"> und </w:t>
      </w:r>
      <w:r w:rsidRPr="00A83B3A">
        <w:rPr>
          <w:rFonts w:ascii="Calibri" w:hAnsi="Calibri" w:cs="Calibri"/>
          <w:bCs/>
          <w:sz w:val="22"/>
          <w:szCs w:val="22"/>
        </w:rPr>
        <w:t>beauftragt</w:t>
      </w:r>
      <w:r w:rsidR="00FE516F">
        <w:rPr>
          <w:rFonts w:ascii="Calibri" w:hAnsi="Calibri" w:cs="Calibri"/>
          <w:sz w:val="22"/>
          <w:szCs w:val="22"/>
        </w:rPr>
        <w:t xml:space="preserve">. Darüber hinaus wird zum 1. September </w:t>
      </w:r>
      <w:r w:rsidRPr="00A83B3A">
        <w:rPr>
          <w:rFonts w:ascii="Calibri" w:hAnsi="Calibri" w:cs="Calibri"/>
          <w:sz w:val="22"/>
          <w:szCs w:val="22"/>
        </w:rPr>
        <w:t xml:space="preserve">2021 eine Kommunität </w:t>
      </w:r>
      <w:r w:rsidRPr="00A83B3A">
        <w:rPr>
          <w:rFonts w:ascii="Calibri" w:hAnsi="Calibri" w:cs="Calibri"/>
          <w:bCs/>
          <w:sz w:val="22"/>
          <w:szCs w:val="22"/>
        </w:rPr>
        <w:t>von drei</w:t>
      </w:r>
      <w:r w:rsidRPr="00A83B3A">
        <w:rPr>
          <w:rFonts w:ascii="Calibri" w:hAnsi="Calibri" w:cs="Calibri"/>
          <w:sz w:val="22"/>
          <w:szCs w:val="22"/>
        </w:rPr>
        <w:t xml:space="preserve"> indischen </w:t>
      </w:r>
      <w:proofErr w:type="spellStart"/>
      <w:r w:rsidRPr="00A83B3A">
        <w:rPr>
          <w:rFonts w:ascii="Calibri" w:hAnsi="Calibri" w:cs="Calibri"/>
          <w:sz w:val="22"/>
          <w:szCs w:val="22"/>
        </w:rPr>
        <w:t>Franziskanerpatres</w:t>
      </w:r>
      <w:proofErr w:type="spellEnd"/>
      <w:r w:rsidRPr="00A83B3A">
        <w:rPr>
          <w:rFonts w:ascii="Calibri" w:hAnsi="Calibri" w:cs="Calibri"/>
          <w:sz w:val="22"/>
          <w:szCs w:val="22"/>
        </w:rPr>
        <w:t xml:space="preserve"> unter der Leitung von Pater Francis Kaviyil Kurian OFM in den Pfarreien des neuen Sendungsraums beginnen und im Pfarrhaus in Köln-Weiler wohnen. </w:t>
      </w:r>
      <w:r w:rsidRPr="00A83B3A">
        <w:rPr>
          <w:rFonts w:asciiTheme="minorHAnsi" w:hAnsiTheme="minorHAnsi" w:cstheme="minorHAnsi"/>
          <w:sz w:val="22"/>
          <w:szCs w:val="22"/>
        </w:rPr>
        <w:t xml:space="preserve">Zwei der drei indischen Mitbrüder werden allerdings neu aus Indien nach Deutschland kommen und eine Zeit der Einarbeitung benötigen und deshalb in der ersten Zeit nur eingeschränkt einsetzbar sein. </w:t>
      </w:r>
      <w:r w:rsidRPr="00A83B3A">
        <w:rPr>
          <w:rFonts w:ascii="Calibri" w:hAnsi="Calibri" w:cs="Calibri"/>
          <w:sz w:val="22"/>
          <w:szCs w:val="22"/>
        </w:rPr>
        <w:t xml:space="preserve">Herr Seminardiakon Georg </w:t>
      </w:r>
      <w:proofErr w:type="spellStart"/>
      <w:r w:rsidRPr="00A83B3A">
        <w:rPr>
          <w:rFonts w:ascii="Calibri" w:hAnsi="Calibri" w:cs="Calibri"/>
          <w:sz w:val="22"/>
          <w:szCs w:val="22"/>
        </w:rPr>
        <w:t>Wolkersdorfer</w:t>
      </w:r>
      <w:proofErr w:type="spellEnd"/>
      <w:r w:rsidRPr="00A83B3A">
        <w:rPr>
          <w:rFonts w:ascii="Calibri" w:hAnsi="Calibri" w:cs="Calibri"/>
          <w:sz w:val="22"/>
          <w:szCs w:val="22"/>
        </w:rPr>
        <w:t xml:space="preserve"> wird nach seiner Priesterweihe im Juni in seinem ersten Jahr als Kaplan im Sendungsraum tätig sein. Der bisher als Pfarrvikar an St. Pankratius tätige Herr Pfar</w:t>
      </w:r>
      <w:r w:rsidR="00FE516F">
        <w:rPr>
          <w:rFonts w:ascii="Calibri" w:hAnsi="Calibri" w:cs="Calibri"/>
          <w:sz w:val="22"/>
          <w:szCs w:val="22"/>
        </w:rPr>
        <w:t xml:space="preserve">rer Andreas Schönfeld wird zum </w:t>
      </w:r>
      <w:r w:rsidRPr="00A83B3A">
        <w:rPr>
          <w:rFonts w:ascii="Calibri" w:hAnsi="Calibri" w:cs="Calibri"/>
          <w:sz w:val="22"/>
          <w:szCs w:val="22"/>
        </w:rPr>
        <w:t>1.</w:t>
      </w:r>
      <w:r w:rsidR="00FE516F">
        <w:rPr>
          <w:rFonts w:ascii="Calibri" w:hAnsi="Calibri" w:cs="Calibri"/>
          <w:sz w:val="22"/>
          <w:szCs w:val="22"/>
        </w:rPr>
        <w:t xml:space="preserve"> September </w:t>
      </w:r>
      <w:r w:rsidRPr="00A83B3A">
        <w:rPr>
          <w:rFonts w:ascii="Calibri" w:hAnsi="Calibri" w:cs="Calibri"/>
          <w:sz w:val="22"/>
          <w:szCs w:val="22"/>
        </w:rPr>
        <w:t xml:space="preserve">2021 eine </w:t>
      </w:r>
      <w:r w:rsidRPr="00A83B3A">
        <w:rPr>
          <w:rFonts w:ascii="Calibri" w:hAnsi="Calibri" w:cs="Calibri"/>
          <w:bCs/>
          <w:sz w:val="22"/>
          <w:szCs w:val="22"/>
        </w:rPr>
        <w:t>andere</w:t>
      </w:r>
      <w:r w:rsidRPr="00A83B3A">
        <w:rPr>
          <w:rFonts w:ascii="Calibri" w:hAnsi="Calibri" w:cs="Calibri"/>
          <w:sz w:val="22"/>
          <w:szCs w:val="22"/>
        </w:rPr>
        <w:t xml:space="preserve"> Stelle im Erzbistum antreten. Für ihn soll dann spätestens im kommenden Jahr ein weiterer Priester </w:t>
      </w:r>
      <w:r w:rsidRPr="00A83B3A">
        <w:rPr>
          <w:rFonts w:ascii="Calibri" w:hAnsi="Calibri" w:cs="Calibri"/>
          <w:bCs/>
          <w:sz w:val="22"/>
          <w:szCs w:val="22"/>
        </w:rPr>
        <w:t>im Sendungsraum</w:t>
      </w:r>
      <w:r w:rsidRPr="00A83B3A">
        <w:rPr>
          <w:rFonts w:ascii="Calibri" w:hAnsi="Calibri" w:cs="Calibri"/>
          <w:sz w:val="22"/>
          <w:szCs w:val="22"/>
        </w:rPr>
        <w:t xml:space="preserve"> eingesetzt werden. Alle Seelsorgerinnen </w:t>
      </w:r>
      <w:r w:rsidR="00FE516F">
        <w:rPr>
          <w:rFonts w:ascii="Calibri" w:hAnsi="Calibri" w:cs="Calibri"/>
          <w:sz w:val="22"/>
          <w:szCs w:val="22"/>
        </w:rPr>
        <w:t xml:space="preserve">und Seelsorger </w:t>
      </w:r>
      <w:r w:rsidRPr="00A83B3A">
        <w:rPr>
          <w:rFonts w:ascii="Calibri" w:hAnsi="Calibri" w:cs="Calibri"/>
          <w:sz w:val="22"/>
          <w:szCs w:val="22"/>
        </w:rPr>
        <w:t>werden dann zuk</w:t>
      </w:r>
      <w:r w:rsidR="00FE516F">
        <w:rPr>
          <w:rFonts w:ascii="Calibri" w:hAnsi="Calibri" w:cs="Calibri"/>
          <w:sz w:val="22"/>
          <w:szCs w:val="22"/>
        </w:rPr>
        <w:t>ünftig unter der Leitung von Pfarrer</w:t>
      </w:r>
      <w:r w:rsidRPr="00A83B3A">
        <w:rPr>
          <w:rFonts w:ascii="Calibri" w:hAnsi="Calibri" w:cs="Calibri"/>
          <w:sz w:val="22"/>
          <w:szCs w:val="22"/>
        </w:rPr>
        <w:t xml:space="preserve"> Thomas Wolff ein Seelsorgeteam bilden, das zusammen mit Ihnen die Pastoral gestalten und verantworten wird.</w:t>
      </w:r>
    </w:p>
    <w:p w:rsidR="00575042" w:rsidRPr="00A83B3A" w:rsidRDefault="00575042" w:rsidP="00575042">
      <w:pPr>
        <w:rPr>
          <w:rFonts w:ascii="Calibri" w:hAnsi="Calibri" w:cs="Calibri"/>
          <w:sz w:val="22"/>
          <w:szCs w:val="22"/>
        </w:rPr>
      </w:pPr>
    </w:p>
    <w:p w:rsidR="00575042" w:rsidRPr="00A83B3A" w:rsidRDefault="00575042" w:rsidP="00575042">
      <w:pPr>
        <w:rPr>
          <w:rFonts w:ascii="Calibri" w:hAnsi="Calibri" w:cs="Calibri"/>
          <w:color w:val="000000"/>
          <w:sz w:val="22"/>
          <w:szCs w:val="22"/>
        </w:rPr>
      </w:pPr>
      <w:r w:rsidRPr="00A83B3A">
        <w:rPr>
          <w:rFonts w:ascii="Calibri" w:hAnsi="Calibri" w:cs="Calibri"/>
          <w:sz w:val="22"/>
          <w:szCs w:val="22"/>
        </w:rPr>
        <w:t>Mit den betroffenen Pastoralen Diensten und den Gremien haben wir bereits über die zukünftige Entwicklung gesprochen. Es ist uns bewusst, dass die bevorstehende Veränderung auch für Sie alle als Gemeindemitglieder, als Mitarbeiterinnen und Mitarbeiter in den Gruppen und Gremien und als Angestellte in den Pfarreien eine neue Herausforderung bedeutet. Deshalb bitten wir Sie auch weiter um Ihre engagierte Mitarbeit und hoffen auf Ihre Unterstützung. Eine tragfähige Seelsorge liegt uns sehr am Herzen.</w:t>
      </w:r>
      <w:r w:rsidRPr="00A83B3A">
        <w:rPr>
          <w:rFonts w:ascii="Calibri" w:hAnsi="Calibri" w:cs="Calibri"/>
          <w:color w:val="000000"/>
          <w:sz w:val="22"/>
          <w:szCs w:val="22"/>
        </w:rPr>
        <w:t xml:space="preserve"> </w:t>
      </w:r>
    </w:p>
    <w:p w:rsidR="00575042" w:rsidRPr="00A83B3A" w:rsidRDefault="00575042" w:rsidP="00575042">
      <w:pPr>
        <w:rPr>
          <w:rFonts w:ascii="Calibri" w:hAnsi="Calibri" w:cs="Calibri"/>
          <w:color w:val="000000"/>
          <w:sz w:val="22"/>
          <w:szCs w:val="22"/>
        </w:rPr>
      </w:pPr>
    </w:p>
    <w:p w:rsidR="00575042" w:rsidRPr="00A83B3A" w:rsidRDefault="00575042" w:rsidP="00575042">
      <w:pPr>
        <w:rPr>
          <w:rFonts w:ascii="Calibri" w:hAnsi="Calibri" w:cs="Calibri"/>
          <w:color w:val="000000"/>
          <w:sz w:val="22"/>
          <w:szCs w:val="22"/>
        </w:rPr>
      </w:pPr>
      <w:r w:rsidRPr="00A83B3A">
        <w:rPr>
          <w:rFonts w:ascii="Calibri" w:hAnsi="Calibri" w:cs="Calibri"/>
          <w:color w:val="000000"/>
          <w:sz w:val="22"/>
          <w:szCs w:val="22"/>
        </w:rPr>
        <w:t>Der Termin zur Einführung des Pfarrers und des gesamten Pastoralteams für die Pfarreien des neuen Sendungsraums wird noch abgestimmt und Ihnen rechtzeitig bekanntgegeben.</w:t>
      </w:r>
    </w:p>
    <w:p w:rsidR="00575042" w:rsidRPr="00A83B3A" w:rsidRDefault="00575042" w:rsidP="00575042">
      <w:pPr>
        <w:rPr>
          <w:rFonts w:ascii="Calibri" w:hAnsi="Calibri" w:cs="Calibri"/>
          <w:i/>
          <w:iCs/>
          <w:sz w:val="22"/>
          <w:szCs w:val="22"/>
        </w:rPr>
      </w:pPr>
    </w:p>
    <w:p w:rsidR="00575042" w:rsidRPr="00A83B3A" w:rsidRDefault="00575042" w:rsidP="00575042">
      <w:pPr>
        <w:rPr>
          <w:rFonts w:ascii="Calibri" w:hAnsi="Calibri" w:cs="Calibri"/>
          <w:color w:val="000000"/>
          <w:sz w:val="22"/>
          <w:szCs w:val="22"/>
        </w:rPr>
      </w:pPr>
      <w:r w:rsidRPr="00A83B3A">
        <w:rPr>
          <w:rFonts w:ascii="Calibri" w:hAnsi="Calibri" w:cs="Calibri"/>
          <w:color w:val="000000"/>
          <w:sz w:val="22"/>
          <w:szCs w:val="22"/>
        </w:rPr>
        <w:t xml:space="preserve">Im Namen unseres Erzbischofs wünschen wir Herrn Pfarrer Wolff und den weiteren Pastoralen Diensten sowie Ihnen allen für die zukünftige Zusammenarbeit und die neue, herausfordernde und verantwortungsvolle Aufgabe auf dem Pastoralen Zukunftsweg von Herzen Gottes reichen Segen. </w:t>
      </w:r>
    </w:p>
    <w:p w:rsidR="00575042" w:rsidRPr="00A83B3A" w:rsidRDefault="00575042" w:rsidP="00575042">
      <w:pPr>
        <w:rPr>
          <w:rFonts w:ascii="Calibri" w:hAnsi="Calibri" w:cs="Calibri"/>
          <w:color w:val="000000"/>
          <w:sz w:val="22"/>
          <w:szCs w:val="22"/>
        </w:rPr>
      </w:pPr>
    </w:p>
    <w:p w:rsidR="00575042" w:rsidRPr="00A83B3A" w:rsidRDefault="00575042" w:rsidP="00575042">
      <w:pPr>
        <w:rPr>
          <w:rFonts w:ascii="Calibri" w:hAnsi="Calibri" w:cs="Calibri"/>
          <w:color w:val="000000"/>
          <w:sz w:val="22"/>
          <w:szCs w:val="22"/>
        </w:rPr>
      </w:pPr>
      <w:r w:rsidRPr="00A83B3A">
        <w:rPr>
          <w:rFonts w:ascii="Calibri" w:hAnsi="Calibri" w:cs="Calibri"/>
          <w:color w:val="000000"/>
          <w:sz w:val="22"/>
          <w:szCs w:val="22"/>
        </w:rPr>
        <w:t>Herzlich bitten wir Sie, Herrn Pfarrer Wolff sowie das Seelsorgeteam durch Ihre engagierte Mitarbeit und Mitgestaltung zu unterstützen. Wir wünschen Ihnen allen eine gute Zusammenarbeit und Gottes Segen in allen zukünftigen Begegnungen, Überlegungen und Unternehmungen.</w:t>
      </w:r>
    </w:p>
    <w:p w:rsidR="00C27AAF" w:rsidRPr="00A83B3A" w:rsidRDefault="00C27AAF" w:rsidP="00C27AAF">
      <w:pPr>
        <w:tabs>
          <w:tab w:val="left" w:pos="480"/>
          <w:tab w:val="left" w:pos="1248"/>
          <w:tab w:val="left" w:pos="2016"/>
          <w:tab w:val="left" w:pos="2784"/>
          <w:tab w:val="left" w:pos="3552"/>
          <w:tab w:val="left" w:pos="4320"/>
          <w:tab w:val="left" w:pos="5088"/>
          <w:tab w:val="left" w:pos="5856"/>
          <w:tab w:val="left" w:pos="6624"/>
          <w:tab w:val="left" w:pos="7392"/>
        </w:tabs>
        <w:spacing w:line="264" w:lineRule="atLeast"/>
        <w:rPr>
          <w:rFonts w:asciiTheme="minorHAnsi" w:hAnsiTheme="minorHAnsi" w:cs="Arial"/>
          <w:sz w:val="22"/>
          <w:szCs w:val="22"/>
        </w:rPr>
      </w:pPr>
    </w:p>
    <w:p w:rsidR="00C27AAF" w:rsidRPr="00A83B3A" w:rsidRDefault="00C27AAF" w:rsidP="00C27AAF">
      <w:pPr>
        <w:rPr>
          <w:rFonts w:asciiTheme="minorHAnsi" w:hAnsiTheme="minorHAnsi" w:cs="Arial"/>
          <w:sz w:val="22"/>
          <w:szCs w:val="22"/>
        </w:rPr>
      </w:pPr>
      <w:r w:rsidRPr="00A83B3A">
        <w:rPr>
          <w:rFonts w:asciiTheme="minorHAnsi" w:hAnsiTheme="minorHAnsi" w:cs="Arial"/>
          <w:sz w:val="22"/>
          <w:szCs w:val="22"/>
        </w:rPr>
        <w:t>Mit freundlichen Grüßen</w:t>
      </w:r>
    </w:p>
    <w:p w:rsidR="003B1520" w:rsidRPr="00A83B3A" w:rsidRDefault="00997B2E" w:rsidP="00C27AAF">
      <w:pPr>
        <w:rPr>
          <w:rFonts w:asciiTheme="minorHAnsi" w:hAnsiTheme="minorHAnsi" w:cs="Arial"/>
          <w:sz w:val="22"/>
          <w:szCs w:val="22"/>
        </w:rPr>
      </w:pPr>
      <w:r w:rsidRPr="00A83B3A">
        <w:rPr>
          <w:rFonts w:asciiTheme="minorHAnsi" w:hAnsiTheme="minorHAnsi" w:cs="Arial"/>
          <w:noProof/>
          <w:sz w:val="22"/>
          <w:szCs w:val="22"/>
          <w:lang w:eastAsia="de-DE"/>
        </w:rPr>
        <w:drawing>
          <wp:inline distT="0" distB="0" distL="0" distR="0">
            <wp:extent cx="1619982" cy="389890"/>
            <wp:effectExtent l="19050" t="0" r="0" b="0"/>
            <wp:docPr id="3" name="Grafik 0" descr="Unterschrift Ko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Kolb.jpg"/>
                    <pic:cNvPicPr/>
                  </pic:nvPicPr>
                  <pic:blipFill>
                    <a:blip r:embed="rId8"/>
                    <a:stretch>
                      <a:fillRect/>
                    </a:stretch>
                  </pic:blipFill>
                  <pic:spPr>
                    <a:xfrm>
                      <a:off x="0" y="0"/>
                      <a:ext cx="1623252" cy="390677"/>
                    </a:xfrm>
                    <a:prstGeom prst="rect">
                      <a:avLst/>
                    </a:prstGeom>
                  </pic:spPr>
                </pic:pic>
              </a:graphicData>
            </a:graphic>
          </wp:inline>
        </w:drawing>
      </w:r>
    </w:p>
    <w:p w:rsidR="00540C62" w:rsidRPr="00A83B3A" w:rsidRDefault="00997B2E" w:rsidP="00540C62">
      <w:pPr>
        <w:rPr>
          <w:rFonts w:asciiTheme="minorHAnsi" w:hAnsiTheme="minorHAnsi" w:cs="Arial"/>
          <w:sz w:val="22"/>
          <w:szCs w:val="22"/>
        </w:rPr>
      </w:pPr>
      <w:r w:rsidRPr="00A83B3A">
        <w:rPr>
          <w:rFonts w:asciiTheme="minorHAnsi" w:hAnsiTheme="minorHAnsi" w:cs="Arial"/>
          <w:sz w:val="22"/>
          <w:szCs w:val="22"/>
        </w:rPr>
        <w:t>Pfarrer Mike Kolb</w:t>
      </w:r>
    </w:p>
    <w:p w:rsidR="00997B2E" w:rsidRPr="00A83B3A" w:rsidRDefault="00997B2E" w:rsidP="00997B2E">
      <w:pPr>
        <w:rPr>
          <w:rFonts w:asciiTheme="minorHAnsi" w:hAnsiTheme="minorHAnsi" w:cs="Arial"/>
          <w:sz w:val="22"/>
          <w:szCs w:val="22"/>
        </w:rPr>
      </w:pPr>
      <w:r w:rsidRPr="00A83B3A">
        <w:rPr>
          <w:rFonts w:asciiTheme="minorHAnsi" w:hAnsiTheme="minorHAnsi" w:cs="Arial"/>
          <w:sz w:val="22"/>
          <w:szCs w:val="22"/>
        </w:rPr>
        <w:t>Leiter der Hauptabteilung Seelsorge-Personal im Generalvikariat</w:t>
      </w:r>
    </w:p>
    <w:p w:rsidR="00A71561" w:rsidRPr="004D3D44" w:rsidRDefault="00A71561" w:rsidP="005E5BE3">
      <w:pPr>
        <w:rPr>
          <w:rFonts w:asciiTheme="minorHAnsi" w:hAnsiTheme="minorHAnsi" w:cs="Arial"/>
          <w:sz w:val="21"/>
          <w:szCs w:val="21"/>
        </w:rPr>
      </w:pPr>
    </w:p>
    <w:p w:rsidR="00A71561" w:rsidRPr="004D3D44" w:rsidRDefault="00A71561" w:rsidP="005E5BE3">
      <w:pPr>
        <w:rPr>
          <w:rFonts w:asciiTheme="minorHAnsi" w:hAnsiTheme="minorHAnsi" w:cs="Arial"/>
          <w:sz w:val="21"/>
          <w:szCs w:val="21"/>
        </w:rPr>
      </w:pPr>
    </w:p>
    <w:p w:rsidR="00A71561" w:rsidRPr="004D3D44" w:rsidRDefault="00A71561" w:rsidP="005E5BE3">
      <w:pPr>
        <w:rPr>
          <w:rFonts w:asciiTheme="minorHAnsi" w:hAnsiTheme="minorHAnsi" w:cs="Arial"/>
          <w:sz w:val="21"/>
          <w:szCs w:val="21"/>
        </w:rPr>
      </w:pPr>
    </w:p>
    <w:sectPr w:rsidR="00A71561" w:rsidRPr="004D3D44" w:rsidSect="003B1520">
      <w:headerReference w:type="default" r:id="rId9"/>
      <w:footerReference w:type="default" r:id="rId10"/>
      <w:headerReference w:type="first" r:id="rId11"/>
      <w:footerReference w:type="first" r:id="rId12"/>
      <w:type w:val="continuous"/>
      <w:pgSz w:w="11900" w:h="16840"/>
      <w:pgMar w:top="2234" w:right="1134" w:bottom="851" w:left="1417" w:header="1166" w:footer="296"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C5" w:rsidRDefault="002C31C5" w:rsidP="00D8561B">
      <w:r>
        <w:separator/>
      </w:r>
    </w:p>
  </w:endnote>
  <w:endnote w:type="continuationSeparator" w:id="0">
    <w:p w:rsidR="002C31C5" w:rsidRDefault="002C31C5" w:rsidP="00D8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 Sans ITC T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OfficinaSans-Book">
    <w:altName w:val="ITC Officina Sans Book"/>
    <w:panose1 w:val="00000000000000000000"/>
    <w:charset w:val="4D"/>
    <w:family w:val="auto"/>
    <w:notTrueType/>
    <w:pitch w:val="default"/>
    <w:sig w:usb0="00000003" w:usb1="00000000" w:usb2="00000000" w:usb3="00000000" w:csb0="00000001" w:csb1="00000000"/>
  </w:font>
  <w:font w:name="OfficinaSans-Bold">
    <w:altName w:val="ITC Officina Sans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fficinaSansITCTTBold">
    <w:altName w:val="Officina Sans ITC T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fficina Sans ITC TT" w:hAnsi="Officina Sans ITC TT"/>
        <w:sz w:val="22"/>
        <w:szCs w:val="22"/>
      </w:rPr>
      <w:id w:val="250395305"/>
      <w:docPartObj>
        <w:docPartGallery w:val="Page Numbers (Top of Page)"/>
        <w:docPartUnique/>
      </w:docPartObj>
    </w:sdtPr>
    <w:sdtEndPr/>
    <w:sdtContent>
      <w:p w:rsidR="002C31C5" w:rsidRPr="004055F2" w:rsidRDefault="000E1A96" w:rsidP="004055F2">
        <w:pPr>
          <w:jc w:val="right"/>
          <w:rPr>
            <w:rFonts w:ascii="Officina Sans ITC TT" w:hAnsi="Officina Sans ITC TT"/>
            <w:sz w:val="22"/>
            <w:szCs w:val="22"/>
          </w:rPr>
        </w:pPr>
      </w:p>
    </w:sdtContent>
  </w:sdt>
  <w:p w:rsidR="002C31C5" w:rsidRDefault="002C31C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20" w:rsidRPr="00FE6A52" w:rsidRDefault="003B1520" w:rsidP="003B1520">
    <w:pPr>
      <w:pStyle w:val="Fuzeile"/>
      <w:jc w:val="right"/>
      <w:rPr>
        <w:rFonts w:asciiTheme="minorHAnsi" w:hAnsiTheme="minorHAnsi"/>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C5" w:rsidRDefault="002C31C5" w:rsidP="00D8561B">
      <w:r>
        <w:separator/>
      </w:r>
    </w:p>
  </w:footnote>
  <w:footnote w:type="continuationSeparator" w:id="0">
    <w:p w:rsidR="002C31C5" w:rsidRDefault="002C31C5" w:rsidP="00D85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5" w:rsidRDefault="002C31C5">
    <w:pPr>
      <w:pStyle w:val="Kopfzeile"/>
    </w:pPr>
    <w:r>
      <w:rPr>
        <w:noProof/>
        <w:lang w:eastAsia="de-DE"/>
      </w:rPr>
      <w:drawing>
        <wp:anchor distT="0" distB="0" distL="114300" distR="114300" simplePos="0" relativeHeight="251656704" behindDoc="1" locked="1" layoutInCell="1" allowOverlap="1">
          <wp:simplePos x="0" y="0"/>
          <wp:positionH relativeFrom="page">
            <wp:posOffset>3780790</wp:posOffset>
          </wp:positionH>
          <wp:positionV relativeFrom="page">
            <wp:posOffset>342265</wp:posOffset>
          </wp:positionV>
          <wp:extent cx="2663825" cy="325120"/>
          <wp:effectExtent l="19050" t="0" r="3175" b="0"/>
          <wp:wrapNone/>
          <wp:docPr id="8" name="Bild 8" descr="Briefbogen1_VC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1_VC_0028.jpg"/>
                  <pic:cNvPicPr>
                    <a:picLocks noChangeAspect="1" noChangeArrowheads="1"/>
                  </pic:cNvPicPr>
                </pic:nvPicPr>
                <pic:blipFill>
                  <a:blip r:embed="rId1"/>
                  <a:srcRect/>
                  <a:stretch>
                    <a:fillRect/>
                  </a:stretch>
                </pic:blipFill>
                <pic:spPr bwMode="auto">
                  <a:xfrm>
                    <a:off x="0" y="0"/>
                    <a:ext cx="2663825" cy="3251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5" w:rsidRPr="008729F6" w:rsidRDefault="005204E1" w:rsidP="006E157E">
    <w:pPr>
      <w:pStyle w:val="Kopfzeile"/>
      <w:tabs>
        <w:tab w:val="clear" w:pos="4536"/>
      </w:tabs>
      <w:rPr>
        <w:rFonts w:ascii="Officina Sans ITC TT" w:hAnsi="Officina Sans ITC TT"/>
      </w:rPr>
    </w:pPr>
    <w:r>
      <w:rPr>
        <w:rFonts w:ascii="Officina Sans ITC TT" w:hAnsi="Officina Sans ITC TT"/>
        <w:noProof/>
        <w:lang w:eastAsia="de-DE"/>
      </w:rPr>
      <mc:AlternateContent>
        <mc:Choice Requires="wps">
          <w:drawing>
            <wp:anchor distT="0" distB="0" distL="114300" distR="114300" simplePos="0" relativeHeight="251658752" behindDoc="1" locked="1" layoutInCell="1" allowOverlap="1">
              <wp:simplePos x="0" y="0"/>
              <wp:positionH relativeFrom="page">
                <wp:posOffset>4944110</wp:posOffset>
              </wp:positionH>
              <wp:positionV relativeFrom="page">
                <wp:posOffset>914400</wp:posOffset>
              </wp:positionV>
              <wp:extent cx="1613535" cy="654050"/>
              <wp:effectExtent l="0" t="0" r="571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1C5" w:rsidRDefault="002C31C5" w:rsidP="005D594C">
                          <w:pPr>
                            <w:widowControl w:val="0"/>
                            <w:autoSpaceDE w:val="0"/>
                            <w:autoSpaceDN w:val="0"/>
                            <w:adjustRightInd w:val="0"/>
                            <w:spacing w:line="192" w:lineRule="atLeast"/>
                            <w:textAlignment w:val="center"/>
                            <w:rPr>
                              <w:rFonts w:ascii="Officina Sans ITC TT" w:hAnsi="Officina Sans ITC TT" w:cs="OfficinaSansITCTTBold"/>
                              <w:b/>
                              <w:bCs/>
                              <w:color w:val="063679"/>
                              <w:sz w:val="16"/>
                              <w:szCs w:val="18"/>
                              <w:lang w:eastAsia="de-DE"/>
                            </w:rPr>
                          </w:pPr>
                          <w:r w:rsidRPr="00472CDB">
                            <w:rPr>
                              <w:rFonts w:ascii="Officina Sans ITC TT" w:hAnsi="Officina Sans ITC TT" w:cs="OfficinaSansITCTTBold"/>
                              <w:b/>
                              <w:bCs/>
                              <w:color w:val="063679"/>
                              <w:sz w:val="16"/>
                              <w:szCs w:val="18"/>
                              <w:lang w:eastAsia="de-DE"/>
                            </w:rPr>
                            <w:t>Erzbistum K</w:t>
                          </w:r>
                          <w:r>
                            <w:rPr>
                              <w:rFonts w:ascii="Officina Sans ITC TT" w:hAnsi="Officina Sans ITC TT" w:cs="OfficinaSansITCTTBold"/>
                              <w:b/>
                              <w:bCs/>
                              <w:color w:val="063679"/>
                              <w:sz w:val="16"/>
                              <w:szCs w:val="18"/>
                              <w:lang w:eastAsia="de-DE"/>
                            </w:rPr>
                            <w:t>ö</w:t>
                          </w:r>
                          <w:r w:rsidRPr="00472CDB">
                            <w:rPr>
                              <w:rFonts w:ascii="Officina Sans ITC TT" w:hAnsi="Officina Sans ITC TT" w:cs="OfficinaSansITCTTBold"/>
                              <w:b/>
                              <w:bCs/>
                              <w:color w:val="063679"/>
                              <w:sz w:val="16"/>
                              <w:szCs w:val="18"/>
                              <w:lang w:eastAsia="de-DE"/>
                            </w:rPr>
                            <w:t>ln | Generalvikariat</w:t>
                          </w:r>
                          <w:r w:rsidRPr="00472CDB">
                            <w:rPr>
                              <w:rFonts w:ascii="Officina Sans ITC TT" w:hAnsi="Officina Sans ITC TT" w:cs="OfficinaSansITCTTBold"/>
                              <w:b/>
                              <w:bCs/>
                              <w:color w:val="063679"/>
                              <w:sz w:val="16"/>
                              <w:szCs w:val="18"/>
                              <w:lang w:eastAsia="de-DE"/>
                            </w:rPr>
                            <w:br/>
                            <w:t xml:space="preserve">Hauptabteilung </w:t>
                          </w:r>
                          <w:r>
                            <w:rPr>
                              <w:rFonts w:ascii="Officina Sans ITC TT" w:hAnsi="Officina Sans ITC TT" w:cs="OfficinaSansITCTTBold"/>
                              <w:b/>
                              <w:bCs/>
                              <w:color w:val="063679"/>
                              <w:sz w:val="16"/>
                              <w:szCs w:val="18"/>
                              <w:lang w:eastAsia="de-DE"/>
                            </w:rPr>
                            <w:t>Seelsorge-Personal</w:t>
                          </w:r>
                          <w:r w:rsidRPr="00472CDB">
                            <w:rPr>
                              <w:rFonts w:ascii="Officina Sans ITC TT" w:hAnsi="Officina Sans ITC TT" w:cs="OfficinaSansITCTTBold"/>
                              <w:b/>
                              <w:bCs/>
                              <w:color w:val="063679"/>
                              <w:sz w:val="16"/>
                              <w:szCs w:val="18"/>
                              <w:lang w:eastAsia="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margin-left:389.3pt;margin-top:1in;width:127.0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" filled="f" stroked="f">
              <v:textbox inset="0,0,0,0">
                <w:txbxContent>
                  <w:p w:rsidR="002C31C5" w:rsidRDefault="002C31C5" w:rsidP="005D594C">
                    <w:pPr>
                      <w:widowControl w:val="0"/>
                      <w:autoSpaceDE w:val="0"/>
                      <w:autoSpaceDN w:val="0"/>
                      <w:adjustRightInd w:val="0"/>
                      <w:spacing w:line="192" w:lineRule="atLeast"/>
                      <w:textAlignment w:val="center"/>
                      <w:rPr>
                        <w:rFonts w:ascii="Officina Sans ITC TT" w:hAnsi="Officina Sans ITC TT" w:cs="OfficinaSansITCTTBold"/>
                        <w:b/>
                        <w:bCs/>
                        <w:color w:val="063679"/>
                        <w:sz w:val="16"/>
                        <w:szCs w:val="18"/>
                        <w:lang w:eastAsia="de-DE"/>
                      </w:rPr>
                    </w:pPr>
                    <w:r w:rsidRPr="00472CDB">
                      <w:rPr>
                        <w:rFonts w:ascii="Officina Sans ITC TT" w:hAnsi="Officina Sans ITC TT" w:cs="OfficinaSansITCTTBold"/>
                        <w:b/>
                        <w:bCs/>
                        <w:color w:val="063679"/>
                        <w:sz w:val="16"/>
                        <w:szCs w:val="18"/>
                        <w:lang w:eastAsia="de-DE"/>
                      </w:rPr>
                      <w:t>Erzbistum K</w:t>
                    </w:r>
                    <w:r>
                      <w:rPr>
                        <w:rFonts w:ascii="Officina Sans ITC TT" w:hAnsi="Officina Sans ITC TT" w:cs="OfficinaSansITCTTBold"/>
                        <w:b/>
                        <w:bCs/>
                        <w:color w:val="063679"/>
                        <w:sz w:val="16"/>
                        <w:szCs w:val="18"/>
                        <w:lang w:eastAsia="de-DE"/>
                      </w:rPr>
                      <w:t>ö</w:t>
                    </w:r>
                    <w:r w:rsidRPr="00472CDB">
                      <w:rPr>
                        <w:rFonts w:ascii="Officina Sans ITC TT" w:hAnsi="Officina Sans ITC TT" w:cs="OfficinaSansITCTTBold"/>
                        <w:b/>
                        <w:bCs/>
                        <w:color w:val="063679"/>
                        <w:sz w:val="16"/>
                        <w:szCs w:val="18"/>
                        <w:lang w:eastAsia="de-DE"/>
                      </w:rPr>
                      <w:t>ln | Generalvikariat</w:t>
                    </w:r>
                    <w:r w:rsidRPr="00472CDB">
                      <w:rPr>
                        <w:rFonts w:ascii="Officina Sans ITC TT" w:hAnsi="Officina Sans ITC TT" w:cs="OfficinaSansITCTTBold"/>
                        <w:b/>
                        <w:bCs/>
                        <w:color w:val="063679"/>
                        <w:sz w:val="16"/>
                        <w:szCs w:val="18"/>
                        <w:lang w:eastAsia="de-DE"/>
                      </w:rPr>
                      <w:br/>
                      <w:t xml:space="preserve">Hauptabteilung </w:t>
                    </w:r>
                    <w:r>
                      <w:rPr>
                        <w:rFonts w:ascii="Officina Sans ITC TT" w:hAnsi="Officina Sans ITC TT" w:cs="OfficinaSansITCTTBold"/>
                        <w:b/>
                        <w:bCs/>
                        <w:color w:val="063679"/>
                        <w:sz w:val="16"/>
                        <w:szCs w:val="18"/>
                        <w:lang w:eastAsia="de-DE"/>
                      </w:rPr>
                      <w:t>Seelsorge-Personal</w:t>
                    </w:r>
                    <w:r w:rsidRPr="00472CDB">
                      <w:rPr>
                        <w:rFonts w:ascii="Officina Sans ITC TT" w:hAnsi="Officina Sans ITC TT" w:cs="OfficinaSansITCTTBold"/>
                        <w:b/>
                        <w:bCs/>
                        <w:color w:val="063679"/>
                        <w:sz w:val="16"/>
                        <w:szCs w:val="18"/>
                        <w:lang w:eastAsia="de-DE"/>
                      </w:rPr>
                      <w:br/>
                    </w:r>
                  </w:p>
                </w:txbxContent>
              </v:textbox>
              <w10:wrap anchorx="page" anchory="page"/>
              <w10:anchorlock/>
            </v:shape>
          </w:pict>
        </mc:Fallback>
      </mc:AlternateContent>
    </w:r>
    <w:r w:rsidR="002C31C5">
      <w:rPr>
        <w:rFonts w:ascii="Officina Sans ITC TT" w:hAnsi="Officina Sans ITC TT"/>
        <w:noProof/>
        <w:lang w:eastAsia="de-DE"/>
      </w:rPr>
      <w:drawing>
        <wp:anchor distT="0" distB="0" distL="114300" distR="114300" simplePos="0" relativeHeight="251657728" behindDoc="1" locked="1" layoutInCell="1" allowOverlap="1">
          <wp:simplePos x="0" y="0"/>
          <wp:positionH relativeFrom="page">
            <wp:posOffset>3780790</wp:posOffset>
          </wp:positionH>
          <wp:positionV relativeFrom="page">
            <wp:posOffset>342265</wp:posOffset>
          </wp:positionV>
          <wp:extent cx="2663825" cy="321945"/>
          <wp:effectExtent l="19050" t="0" r="3175" b="0"/>
          <wp:wrapNone/>
          <wp:docPr id="7" name="Bild 7" descr="Briefbogen1_EB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1_EB_0028.jpg"/>
                  <pic:cNvPicPr>
                    <a:picLocks noChangeAspect="1" noChangeArrowheads="1"/>
                  </pic:cNvPicPr>
                </pic:nvPicPr>
                <pic:blipFill>
                  <a:blip r:embed="rId1"/>
                  <a:srcRect/>
                  <a:stretch>
                    <a:fillRect/>
                  </a:stretch>
                </pic:blipFill>
                <pic:spPr bwMode="auto">
                  <a:xfrm>
                    <a:off x="0" y="0"/>
                    <a:ext cx="2663825" cy="3219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AAB2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448F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9F49D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446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454ED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1824A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78AF8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A436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A64E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A6862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C401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52079"/>
    <w:multiLevelType w:val="hybridMultilevel"/>
    <w:tmpl w:val="038E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EA4111"/>
    <w:multiLevelType w:val="hybridMultilevel"/>
    <w:tmpl w:val="2CB8EF80"/>
    <w:lvl w:ilvl="0" w:tplc="B7B2DE64">
      <w:numFmt w:val="bullet"/>
      <w:lvlText w:val="-"/>
      <w:lvlJc w:val="left"/>
      <w:pPr>
        <w:ind w:left="720" w:hanging="360"/>
      </w:pPr>
      <w:rPr>
        <w:rFonts w:ascii="Officina Sans ITC TT" w:eastAsia="Cambria" w:hAnsi="Officina Sans ITC T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AD55DA"/>
    <w:multiLevelType w:val="hybridMultilevel"/>
    <w:tmpl w:val="BA165E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4C05E6"/>
    <w:multiLevelType w:val="hybridMultilevel"/>
    <w:tmpl w:val="E80EE666"/>
    <w:lvl w:ilvl="0" w:tplc="04070019">
      <w:start w:val="1"/>
      <w:numFmt w:val="lowerLetter"/>
      <w:lvlText w:val="%1."/>
      <w:lvlJc w:val="left"/>
      <w:pPr>
        <w:ind w:left="1069" w:hanging="360"/>
      </w:p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308C2D2A"/>
    <w:multiLevelType w:val="hybridMultilevel"/>
    <w:tmpl w:val="AB9CF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57F16"/>
    <w:multiLevelType w:val="hybridMultilevel"/>
    <w:tmpl w:val="C212A98C"/>
    <w:lvl w:ilvl="0" w:tplc="BD02AEA6">
      <w:numFmt w:val="bullet"/>
      <w:lvlText w:val="-"/>
      <w:lvlJc w:val="left"/>
      <w:pPr>
        <w:ind w:left="720" w:hanging="360"/>
      </w:pPr>
      <w:rPr>
        <w:rFonts w:ascii="Officina Sans ITC TT" w:eastAsia="Cambria" w:hAnsi="Officina Sans ITC T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3078A5"/>
    <w:multiLevelType w:val="hybridMultilevel"/>
    <w:tmpl w:val="41E66C4C"/>
    <w:lvl w:ilvl="0" w:tplc="04070019">
      <w:start w:val="1"/>
      <w:numFmt w:val="lowerLetter"/>
      <w:lvlText w:val="%1."/>
      <w:lvlJc w:val="left"/>
      <w:pPr>
        <w:ind w:left="1069" w:hanging="360"/>
      </w:p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15:restartNumberingAfterBreak="0">
    <w:nsid w:val="6F2C2A88"/>
    <w:multiLevelType w:val="hybridMultilevel"/>
    <w:tmpl w:val="B42CA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2554A9"/>
    <w:multiLevelType w:val="hybridMultilevel"/>
    <w:tmpl w:val="5A168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F96630"/>
    <w:multiLevelType w:val="hybridMultilevel"/>
    <w:tmpl w:val="13CE1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7"/>
  </w:num>
  <w:num w:numId="17">
    <w:abstractNumId w:val="14"/>
  </w:num>
  <w:num w:numId="18">
    <w:abstractNumId w:val="19"/>
  </w:num>
  <w:num w:numId="19">
    <w:abstractNumId w:val="1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5B"/>
    <w:rsid w:val="000138C6"/>
    <w:rsid w:val="000169A7"/>
    <w:rsid w:val="000264EC"/>
    <w:rsid w:val="00027086"/>
    <w:rsid w:val="000633B1"/>
    <w:rsid w:val="00071ECF"/>
    <w:rsid w:val="00080792"/>
    <w:rsid w:val="000A73BF"/>
    <w:rsid w:val="000E1A96"/>
    <w:rsid w:val="000E5121"/>
    <w:rsid w:val="0012376C"/>
    <w:rsid w:val="00126CBA"/>
    <w:rsid w:val="00127F74"/>
    <w:rsid w:val="00157673"/>
    <w:rsid w:val="0016320B"/>
    <w:rsid w:val="00164C54"/>
    <w:rsid w:val="001652E1"/>
    <w:rsid w:val="001656AB"/>
    <w:rsid w:val="00177006"/>
    <w:rsid w:val="002016FD"/>
    <w:rsid w:val="00221B2A"/>
    <w:rsid w:val="00221B4A"/>
    <w:rsid w:val="00250B44"/>
    <w:rsid w:val="002525C3"/>
    <w:rsid w:val="002642DE"/>
    <w:rsid w:val="0026725B"/>
    <w:rsid w:val="0028168F"/>
    <w:rsid w:val="002C31C5"/>
    <w:rsid w:val="002D0E27"/>
    <w:rsid w:val="002D2195"/>
    <w:rsid w:val="002D7832"/>
    <w:rsid w:val="00301B78"/>
    <w:rsid w:val="00316045"/>
    <w:rsid w:val="003265AA"/>
    <w:rsid w:val="00346281"/>
    <w:rsid w:val="00350E3B"/>
    <w:rsid w:val="00351029"/>
    <w:rsid w:val="0035764C"/>
    <w:rsid w:val="003864A0"/>
    <w:rsid w:val="003964DB"/>
    <w:rsid w:val="003A1992"/>
    <w:rsid w:val="003A1C87"/>
    <w:rsid w:val="003A2D6C"/>
    <w:rsid w:val="003A7470"/>
    <w:rsid w:val="003B1520"/>
    <w:rsid w:val="003B1624"/>
    <w:rsid w:val="003B4229"/>
    <w:rsid w:val="004055F2"/>
    <w:rsid w:val="00421DF5"/>
    <w:rsid w:val="00426616"/>
    <w:rsid w:val="00436E19"/>
    <w:rsid w:val="00441901"/>
    <w:rsid w:val="004765D9"/>
    <w:rsid w:val="004B4134"/>
    <w:rsid w:val="004B63DF"/>
    <w:rsid w:val="004D043C"/>
    <w:rsid w:val="004D3D44"/>
    <w:rsid w:val="004E04EB"/>
    <w:rsid w:val="004E1549"/>
    <w:rsid w:val="00510A85"/>
    <w:rsid w:val="005143D9"/>
    <w:rsid w:val="005204E1"/>
    <w:rsid w:val="00540C62"/>
    <w:rsid w:val="00544915"/>
    <w:rsid w:val="00560ECD"/>
    <w:rsid w:val="00561EEC"/>
    <w:rsid w:val="00572B6B"/>
    <w:rsid w:val="00572C47"/>
    <w:rsid w:val="00575042"/>
    <w:rsid w:val="005A4580"/>
    <w:rsid w:val="005B277D"/>
    <w:rsid w:val="005C14E1"/>
    <w:rsid w:val="005D5594"/>
    <w:rsid w:val="005D594C"/>
    <w:rsid w:val="005E490F"/>
    <w:rsid w:val="005E5BE3"/>
    <w:rsid w:val="005E754E"/>
    <w:rsid w:val="005F2C2B"/>
    <w:rsid w:val="0060175F"/>
    <w:rsid w:val="00614B83"/>
    <w:rsid w:val="00624452"/>
    <w:rsid w:val="0065280A"/>
    <w:rsid w:val="00655E0E"/>
    <w:rsid w:val="00671481"/>
    <w:rsid w:val="00673A32"/>
    <w:rsid w:val="00682720"/>
    <w:rsid w:val="00682FC3"/>
    <w:rsid w:val="006A5220"/>
    <w:rsid w:val="006C4BDE"/>
    <w:rsid w:val="006E157E"/>
    <w:rsid w:val="006E3438"/>
    <w:rsid w:val="006E6AE4"/>
    <w:rsid w:val="006F7987"/>
    <w:rsid w:val="00702C16"/>
    <w:rsid w:val="00704E43"/>
    <w:rsid w:val="007113A8"/>
    <w:rsid w:val="00713090"/>
    <w:rsid w:val="0072099B"/>
    <w:rsid w:val="007233B0"/>
    <w:rsid w:val="00734A69"/>
    <w:rsid w:val="00752535"/>
    <w:rsid w:val="007734CB"/>
    <w:rsid w:val="007778F6"/>
    <w:rsid w:val="007830C8"/>
    <w:rsid w:val="0078712E"/>
    <w:rsid w:val="007A0382"/>
    <w:rsid w:val="007B5356"/>
    <w:rsid w:val="007D2D11"/>
    <w:rsid w:val="007F5D88"/>
    <w:rsid w:val="008060E0"/>
    <w:rsid w:val="00823924"/>
    <w:rsid w:val="008319DD"/>
    <w:rsid w:val="00843AE7"/>
    <w:rsid w:val="008550BB"/>
    <w:rsid w:val="00863110"/>
    <w:rsid w:val="0088188D"/>
    <w:rsid w:val="00890F95"/>
    <w:rsid w:val="008A4F53"/>
    <w:rsid w:val="008B13D9"/>
    <w:rsid w:val="008C06D7"/>
    <w:rsid w:val="008E61DC"/>
    <w:rsid w:val="008E7351"/>
    <w:rsid w:val="00920A8C"/>
    <w:rsid w:val="009212AB"/>
    <w:rsid w:val="0094199A"/>
    <w:rsid w:val="00950D07"/>
    <w:rsid w:val="00960602"/>
    <w:rsid w:val="00960804"/>
    <w:rsid w:val="009757F9"/>
    <w:rsid w:val="009769F6"/>
    <w:rsid w:val="00997B2E"/>
    <w:rsid w:val="009C40FA"/>
    <w:rsid w:val="009E7C97"/>
    <w:rsid w:val="00A36385"/>
    <w:rsid w:val="00A4395F"/>
    <w:rsid w:val="00A71477"/>
    <w:rsid w:val="00A71561"/>
    <w:rsid w:val="00A83B3A"/>
    <w:rsid w:val="00A85A16"/>
    <w:rsid w:val="00A93731"/>
    <w:rsid w:val="00A95437"/>
    <w:rsid w:val="00AA3E3A"/>
    <w:rsid w:val="00AB6235"/>
    <w:rsid w:val="00AB62E7"/>
    <w:rsid w:val="00AC3916"/>
    <w:rsid w:val="00AD2DAB"/>
    <w:rsid w:val="00AD3439"/>
    <w:rsid w:val="00AD57B2"/>
    <w:rsid w:val="00B1355C"/>
    <w:rsid w:val="00B1579C"/>
    <w:rsid w:val="00B15F94"/>
    <w:rsid w:val="00B175C4"/>
    <w:rsid w:val="00B27017"/>
    <w:rsid w:val="00B35D13"/>
    <w:rsid w:val="00B444D7"/>
    <w:rsid w:val="00B52F6A"/>
    <w:rsid w:val="00B81288"/>
    <w:rsid w:val="00B92276"/>
    <w:rsid w:val="00B93A9F"/>
    <w:rsid w:val="00B93CFD"/>
    <w:rsid w:val="00B97BC6"/>
    <w:rsid w:val="00BA10F2"/>
    <w:rsid w:val="00BA6F5B"/>
    <w:rsid w:val="00BB14EF"/>
    <w:rsid w:val="00BC23D9"/>
    <w:rsid w:val="00BD077C"/>
    <w:rsid w:val="00BD3B84"/>
    <w:rsid w:val="00BE3045"/>
    <w:rsid w:val="00BF0B2B"/>
    <w:rsid w:val="00BF0B91"/>
    <w:rsid w:val="00BF2258"/>
    <w:rsid w:val="00BF5710"/>
    <w:rsid w:val="00BF766E"/>
    <w:rsid w:val="00C00EC7"/>
    <w:rsid w:val="00C05724"/>
    <w:rsid w:val="00C07CFB"/>
    <w:rsid w:val="00C27AAF"/>
    <w:rsid w:val="00C50ABB"/>
    <w:rsid w:val="00C61376"/>
    <w:rsid w:val="00C65B61"/>
    <w:rsid w:val="00C745B6"/>
    <w:rsid w:val="00C7533F"/>
    <w:rsid w:val="00C85456"/>
    <w:rsid w:val="00C8686B"/>
    <w:rsid w:val="00C927A7"/>
    <w:rsid w:val="00CB1CAB"/>
    <w:rsid w:val="00CB5E09"/>
    <w:rsid w:val="00CC18F0"/>
    <w:rsid w:val="00CD524C"/>
    <w:rsid w:val="00CE4031"/>
    <w:rsid w:val="00D02221"/>
    <w:rsid w:val="00D056BC"/>
    <w:rsid w:val="00D14CE5"/>
    <w:rsid w:val="00D203EB"/>
    <w:rsid w:val="00D22C5C"/>
    <w:rsid w:val="00D3702A"/>
    <w:rsid w:val="00D431BC"/>
    <w:rsid w:val="00D52928"/>
    <w:rsid w:val="00D62F7E"/>
    <w:rsid w:val="00D631B2"/>
    <w:rsid w:val="00D64C1D"/>
    <w:rsid w:val="00D705DA"/>
    <w:rsid w:val="00D80DF3"/>
    <w:rsid w:val="00D8561B"/>
    <w:rsid w:val="00D86767"/>
    <w:rsid w:val="00D91231"/>
    <w:rsid w:val="00DA25CF"/>
    <w:rsid w:val="00DA3B0B"/>
    <w:rsid w:val="00DB15E2"/>
    <w:rsid w:val="00DB4F47"/>
    <w:rsid w:val="00DC3ADF"/>
    <w:rsid w:val="00DC6060"/>
    <w:rsid w:val="00DC6EA4"/>
    <w:rsid w:val="00DD0000"/>
    <w:rsid w:val="00DE49A2"/>
    <w:rsid w:val="00DE49F8"/>
    <w:rsid w:val="00DE6CE2"/>
    <w:rsid w:val="00DF2EF1"/>
    <w:rsid w:val="00E0328A"/>
    <w:rsid w:val="00E25BE2"/>
    <w:rsid w:val="00E3718C"/>
    <w:rsid w:val="00E40356"/>
    <w:rsid w:val="00E451C0"/>
    <w:rsid w:val="00E50A8B"/>
    <w:rsid w:val="00E81161"/>
    <w:rsid w:val="00E879D7"/>
    <w:rsid w:val="00EA355F"/>
    <w:rsid w:val="00EC14CD"/>
    <w:rsid w:val="00ED10A2"/>
    <w:rsid w:val="00ED21EC"/>
    <w:rsid w:val="00EE2712"/>
    <w:rsid w:val="00EE435E"/>
    <w:rsid w:val="00EE668D"/>
    <w:rsid w:val="00EF0E51"/>
    <w:rsid w:val="00EF1CFE"/>
    <w:rsid w:val="00F13A25"/>
    <w:rsid w:val="00F13EE4"/>
    <w:rsid w:val="00F42BC0"/>
    <w:rsid w:val="00F66B0A"/>
    <w:rsid w:val="00F71717"/>
    <w:rsid w:val="00F744BB"/>
    <w:rsid w:val="00F81394"/>
    <w:rsid w:val="00F93E4C"/>
    <w:rsid w:val="00FB2ECE"/>
    <w:rsid w:val="00FE45B8"/>
    <w:rsid w:val="00FE516F"/>
    <w:rsid w:val="00FE6A52"/>
    <w:rsid w:val="00FF2AB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oNotEmbedSmartTags/>
  <w:decimalSymbol w:val=","/>
  <w:listSeparator w:val=";"/>
  <w14:docId w14:val="2F45629F"/>
  <w15:docId w15:val="{BB52D582-BA05-4E1A-8083-B789E921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94C"/>
    <w:rPr>
      <w:rFonts w:ascii="Tahoma" w:hAnsi="Tahom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100F2"/>
  </w:style>
  <w:style w:type="paragraph" w:styleId="Kopfzeile">
    <w:name w:val="header"/>
    <w:basedOn w:val="Standard"/>
    <w:link w:val="KopfzeileZchn"/>
    <w:uiPriority w:val="99"/>
    <w:unhideWhenUsed/>
    <w:rsid w:val="009C3E5D"/>
    <w:pPr>
      <w:tabs>
        <w:tab w:val="center" w:pos="4536"/>
        <w:tab w:val="right" w:pos="9072"/>
      </w:tabs>
    </w:pPr>
  </w:style>
  <w:style w:type="character" w:customStyle="1" w:styleId="KopfzeileZchn">
    <w:name w:val="Kopfzeile Zchn"/>
    <w:basedOn w:val="Absatz-Standardschriftart"/>
    <w:link w:val="Kopfzeile"/>
    <w:uiPriority w:val="99"/>
    <w:rsid w:val="009C3E5D"/>
    <w:rPr>
      <w:rFonts w:ascii="Tahoma" w:hAnsi="Tahoma"/>
      <w:szCs w:val="24"/>
    </w:rPr>
  </w:style>
  <w:style w:type="paragraph" w:styleId="Fuzeile">
    <w:name w:val="footer"/>
    <w:basedOn w:val="Standard"/>
    <w:link w:val="FuzeileZchn"/>
    <w:uiPriority w:val="99"/>
    <w:unhideWhenUsed/>
    <w:rsid w:val="009C3E5D"/>
    <w:pPr>
      <w:tabs>
        <w:tab w:val="center" w:pos="4536"/>
        <w:tab w:val="right" w:pos="9072"/>
      </w:tabs>
    </w:pPr>
  </w:style>
  <w:style w:type="character" w:customStyle="1" w:styleId="FuzeileZchn">
    <w:name w:val="Fußzeile Zchn"/>
    <w:basedOn w:val="Absatz-Standardschriftart"/>
    <w:link w:val="Fuzeile"/>
    <w:uiPriority w:val="99"/>
    <w:rsid w:val="009C3E5D"/>
    <w:rPr>
      <w:rFonts w:ascii="Tahoma" w:hAnsi="Tahoma"/>
      <w:szCs w:val="24"/>
    </w:rPr>
  </w:style>
  <w:style w:type="paragraph" w:customStyle="1" w:styleId="EinfacherAbsatz">
    <w:name w:val="[Einfacher Absatz]"/>
    <w:basedOn w:val="Standard"/>
    <w:uiPriority w:val="99"/>
    <w:rsid w:val="003E5C78"/>
    <w:pPr>
      <w:widowControl w:val="0"/>
      <w:autoSpaceDE w:val="0"/>
      <w:autoSpaceDN w:val="0"/>
      <w:adjustRightInd w:val="0"/>
      <w:spacing w:line="288" w:lineRule="auto"/>
      <w:textAlignment w:val="center"/>
    </w:pPr>
    <w:rPr>
      <w:rFonts w:ascii="Times-Roman" w:hAnsi="Times-Roman" w:cs="Times-Roman"/>
      <w:color w:val="000000"/>
    </w:rPr>
  </w:style>
  <w:style w:type="table" w:styleId="Tabellenraster">
    <w:name w:val="Table Grid"/>
    <w:basedOn w:val="NormaleTabelle"/>
    <w:uiPriority w:val="59"/>
    <w:rsid w:val="00A06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resse">
    <w:name w:val="Adresse"/>
    <w:basedOn w:val="EinfacherAbsatz"/>
    <w:qFormat/>
    <w:rsid w:val="00461C45"/>
    <w:pPr>
      <w:tabs>
        <w:tab w:val="left" w:pos="7740"/>
      </w:tabs>
      <w:spacing w:line="264" w:lineRule="atLeast"/>
    </w:pPr>
    <w:rPr>
      <w:rFonts w:ascii="Officina Sans ITC TT" w:hAnsi="Officina Sans ITC TT" w:cs="OfficinaSans-Book"/>
      <w:sz w:val="22"/>
      <w:szCs w:val="22"/>
    </w:rPr>
  </w:style>
  <w:style w:type="paragraph" w:customStyle="1" w:styleId="Betreff">
    <w:name w:val="Betreff"/>
    <w:basedOn w:val="EinfacherAbsatz"/>
    <w:qFormat/>
    <w:rsid w:val="00461C45"/>
    <w:pPr>
      <w:spacing w:after="422" w:line="264" w:lineRule="atLeast"/>
    </w:pPr>
    <w:rPr>
      <w:rFonts w:ascii="Officina Sans ITC TT" w:hAnsi="Officina Sans ITC TT" w:cs="OfficinaSans-Bold"/>
      <w:b/>
      <w:bCs/>
      <w:sz w:val="22"/>
      <w:szCs w:val="22"/>
    </w:rPr>
  </w:style>
  <w:style w:type="paragraph" w:customStyle="1" w:styleId="Copy">
    <w:name w:val="Copy"/>
    <w:basedOn w:val="EinfacherAbsatz"/>
    <w:qFormat/>
    <w:rsid w:val="00461C45"/>
    <w:pPr>
      <w:tabs>
        <w:tab w:val="left" w:pos="7740"/>
      </w:tabs>
      <w:spacing w:line="264" w:lineRule="atLeast"/>
    </w:pPr>
    <w:rPr>
      <w:rFonts w:ascii="Officina Sans ITC TT" w:hAnsi="Officina Sans ITC TT" w:cs="OfficinaSans-Book"/>
      <w:sz w:val="22"/>
      <w:szCs w:val="22"/>
    </w:rPr>
  </w:style>
  <w:style w:type="paragraph" w:customStyle="1" w:styleId="Seiten">
    <w:name w:val="Seiten"/>
    <w:basedOn w:val="EinfacherAbsatz"/>
    <w:qFormat/>
    <w:rsid w:val="00B212D4"/>
    <w:pPr>
      <w:jc w:val="right"/>
    </w:pPr>
    <w:rPr>
      <w:rFonts w:ascii="Officina Sans ITC TT" w:hAnsi="Officina Sans ITC TT" w:cs="OfficinaSans-Book"/>
      <w:color w:val="063679"/>
      <w:sz w:val="16"/>
      <w:szCs w:val="16"/>
    </w:rPr>
  </w:style>
  <w:style w:type="paragraph" w:styleId="Sprechblasentext">
    <w:name w:val="Balloon Text"/>
    <w:basedOn w:val="Standard"/>
    <w:link w:val="SprechblasentextZchn"/>
    <w:rsid w:val="00BC23D9"/>
    <w:rPr>
      <w:rFonts w:cs="Tahoma"/>
      <w:sz w:val="16"/>
      <w:szCs w:val="16"/>
    </w:rPr>
  </w:style>
  <w:style w:type="character" w:customStyle="1" w:styleId="SprechblasentextZchn">
    <w:name w:val="Sprechblasentext Zchn"/>
    <w:basedOn w:val="Absatz-Standardschriftart"/>
    <w:link w:val="Sprechblasentext"/>
    <w:rsid w:val="00BC23D9"/>
    <w:rPr>
      <w:rFonts w:ascii="Tahoma" w:hAnsi="Tahoma" w:cs="Tahoma"/>
      <w:sz w:val="16"/>
      <w:szCs w:val="16"/>
      <w:lang w:eastAsia="en-US"/>
    </w:rPr>
  </w:style>
  <w:style w:type="character" w:styleId="Hyperlink">
    <w:name w:val="Hyperlink"/>
    <w:basedOn w:val="Absatz-Standardschriftart"/>
    <w:rsid w:val="00AB6235"/>
    <w:rPr>
      <w:color w:val="0000FF" w:themeColor="hyperlink"/>
      <w:u w:val="single"/>
    </w:rPr>
  </w:style>
  <w:style w:type="paragraph" w:styleId="Listenabsatz">
    <w:name w:val="List Paragraph"/>
    <w:basedOn w:val="Standard"/>
    <w:qFormat/>
    <w:rsid w:val="00540C62"/>
    <w:pPr>
      <w:ind w:left="720"/>
      <w:contextualSpacing/>
    </w:pPr>
  </w:style>
  <w:style w:type="paragraph" w:styleId="KeinLeerraum">
    <w:name w:val="No Spacing"/>
    <w:qFormat/>
    <w:rsid w:val="00AA3E3A"/>
    <w:rPr>
      <w:rFonts w:ascii="Times New Roman" w:eastAsiaTheme="minorHAnsi"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83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C2BE3-7A91-4163-BBF8-50DEEC0B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4000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Vision Company Werbeagentur GmbH</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fr21510</dc:creator>
  <cp:lastModifiedBy>Thomas Wolff</cp:lastModifiedBy>
  <cp:revision>3</cp:revision>
  <cp:lastPrinted>2021-05-25T12:00:00Z</cp:lastPrinted>
  <dcterms:created xsi:type="dcterms:W3CDTF">2021-05-27T10:09:00Z</dcterms:created>
  <dcterms:modified xsi:type="dcterms:W3CDTF">2021-05-27T10:09:00Z</dcterms:modified>
</cp:coreProperties>
</file>